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70" w:rsidRDefault="00A90B82">
      <w:pPr>
        <w:pStyle w:val="Standard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1859337</wp:posOffset>
                </wp:positionH>
                <wp:positionV relativeFrom="paragraph">
                  <wp:posOffset>173279</wp:posOffset>
                </wp:positionV>
                <wp:extent cx="4446384" cy="818515"/>
                <wp:effectExtent l="0" t="0" r="11430" b="635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384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2C70" w:rsidRDefault="00A90B82">
                            <w:r>
                              <w:rPr>
                                <w:sz w:val="40"/>
                                <w:szCs w:val="40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  <w:t>XV Congresso della SILFI</w:t>
                            </w:r>
                          </w:p>
                          <w:p w:rsidR="000D2C70" w:rsidRDefault="00A90B82">
                            <w:r>
                              <w:t>Linguaggi settoriali e specialistici: sincronia, diacronia, traduzione, variazione</w:t>
                            </w:r>
                          </w:p>
                          <w:p w:rsidR="000D2C70" w:rsidRDefault="000D2C70"/>
                          <w:p w:rsidR="000D2C70" w:rsidRDefault="00A90B82">
                            <w:r>
                              <w:t>Genova, 28-30 maggio 2018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position:absolute;margin-left:146.4pt;margin-top:13.65pt;width:350.1pt;height:64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" filled="f" stroked="f">
                <v:textbox inset="0,0,0,0">
                  <w:txbxContent>
                    <w:p w:rsidR="000D2C70" w:rsidRDefault="00A90B82">
                      <w:r>
                        <w:rPr>
                          <w:sz w:val="40"/>
                          <w:szCs w:val="40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  <w:t>XV Congresso della SILFI</w:t>
                      </w:r>
                    </w:p>
                    <w:p w:rsidR="000D2C70" w:rsidRDefault="00A90B82">
                      <w:r>
                        <w:t>Linguaggi settoriali e specialistici: sincronia, diacronia, traduzione, variazione</w:t>
                      </w:r>
                    </w:p>
                    <w:p w:rsidR="000D2C70" w:rsidRDefault="000D2C70"/>
                    <w:p w:rsidR="000D2C70" w:rsidRDefault="00A90B82">
                      <w:r>
                        <w:t>Genova, 28-30 maggio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36360</wp:posOffset>
            </wp:positionH>
            <wp:positionV relativeFrom="paragraph">
              <wp:posOffset>-9360</wp:posOffset>
            </wp:positionV>
            <wp:extent cx="1437480" cy="1095480"/>
            <wp:effectExtent l="0" t="0" r="0" b="942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480" cy="109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C70" w:rsidRDefault="000D2C70">
      <w:pPr>
        <w:pStyle w:val="Standard"/>
      </w:pPr>
    </w:p>
    <w:p w:rsidR="000D2C70" w:rsidRDefault="000D2C70">
      <w:pPr>
        <w:pStyle w:val="Standard"/>
      </w:pPr>
    </w:p>
    <w:p w:rsidR="000D2C70" w:rsidRDefault="000D2C70">
      <w:pPr>
        <w:pStyle w:val="Standard"/>
      </w:pPr>
    </w:p>
    <w:p w:rsidR="000D2C70" w:rsidRDefault="000D2C70">
      <w:pPr>
        <w:pStyle w:val="Standard"/>
      </w:pPr>
    </w:p>
    <w:p w:rsidR="000D2C70" w:rsidRDefault="000D2C70">
      <w:pPr>
        <w:pStyle w:val="Standard"/>
      </w:pPr>
    </w:p>
    <w:p w:rsidR="000D2C70" w:rsidRDefault="000D2C70">
      <w:pPr>
        <w:pStyle w:val="Standard"/>
      </w:pPr>
    </w:p>
    <w:p w:rsidR="000D2C70" w:rsidRDefault="000D2C70">
      <w:pPr>
        <w:pStyle w:val="Standard"/>
      </w:pPr>
    </w:p>
    <w:p w:rsidR="000D2C70" w:rsidRDefault="00A90B82">
      <w:pPr>
        <w:pStyle w:val="Standard"/>
      </w:pPr>
      <w:r>
        <w:rPr>
          <w:b/>
          <w:bCs/>
        </w:rPr>
        <w:t>Iscrizione al convegno</w:t>
      </w:r>
    </w:p>
    <w:p w:rsidR="000D2C70" w:rsidRDefault="000D2C70">
      <w:pPr>
        <w:pStyle w:val="Standard"/>
      </w:pPr>
    </w:p>
    <w:p w:rsidR="000D2C70" w:rsidRDefault="00A90B82">
      <w:pPr>
        <w:pStyle w:val="Standard"/>
      </w:pPr>
      <w:r>
        <w:t>Nome e Cognome</w:t>
      </w:r>
    </w:p>
    <w:p w:rsidR="000D2C70" w:rsidRDefault="000D2C70">
      <w:pPr>
        <w:pStyle w:val="Standard"/>
      </w:pPr>
      <w:bookmarkStart w:id="0" w:name="_GoBack"/>
      <w:bookmarkEnd w:id="0"/>
    </w:p>
    <w:p w:rsidR="00335C5F" w:rsidRDefault="00335C5F">
      <w:pPr>
        <w:pStyle w:val="Standard"/>
      </w:pPr>
    </w:p>
    <w:p w:rsidR="000D2C70" w:rsidRDefault="00A90B82">
      <w:pPr>
        <w:pStyle w:val="Standard"/>
      </w:pPr>
      <w:r>
        <w:t>Università</w:t>
      </w:r>
    </w:p>
    <w:p w:rsidR="000D2C70" w:rsidRDefault="000D2C70">
      <w:pPr>
        <w:pStyle w:val="Standard"/>
      </w:pPr>
    </w:p>
    <w:p w:rsidR="000D2C70" w:rsidRDefault="000D2C70">
      <w:pPr>
        <w:pStyle w:val="Standard"/>
      </w:pPr>
    </w:p>
    <w:p w:rsidR="000D2C70" w:rsidRDefault="00A90B82">
      <w:pPr>
        <w:pStyle w:val="Standard"/>
      </w:pPr>
      <w:r>
        <w:t>Indirizzo elettronico</w:t>
      </w:r>
    </w:p>
    <w:p w:rsidR="000D2C70" w:rsidRDefault="000D2C70">
      <w:pPr>
        <w:pStyle w:val="Standard"/>
      </w:pPr>
    </w:p>
    <w:p w:rsidR="000D2C70" w:rsidRDefault="000D2C70">
      <w:pPr>
        <w:pStyle w:val="Standard"/>
      </w:pPr>
    </w:p>
    <w:p w:rsidR="000D2C70" w:rsidRDefault="00A90B82">
      <w:pPr>
        <w:pStyle w:val="Standard"/>
      </w:pPr>
      <w:r>
        <w:t>Telefono</w:t>
      </w:r>
    </w:p>
    <w:p w:rsidR="000D2C70" w:rsidRDefault="000D2C70">
      <w:pPr>
        <w:pStyle w:val="Standard"/>
      </w:pPr>
    </w:p>
    <w:p w:rsidR="000D2C70" w:rsidRDefault="000D2C70">
      <w:pPr>
        <w:pStyle w:val="Standard"/>
      </w:pPr>
    </w:p>
    <w:p w:rsidR="000D2C70" w:rsidRDefault="00A90B82">
      <w:pPr>
        <w:pStyle w:val="Standard"/>
      </w:pPr>
      <w:r>
        <w:t>Indirizzo postale</w:t>
      </w:r>
    </w:p>
    <w:p w:rsidR="000D2C70" w:rsidRDefault="000D2C70">
      <w:pPr>
        <w:pStyle w:val="Standard"/>
      </w:pPr>
    </w:p>
    <w:p w:rsidR="000D2C70" w:rsidRDefault="000D2C70" w:rsidP="00A90B82">
      <w:pPr>
        <w:pStyle w:val="Standard"/>
      </w:pPr>
    </w:p>
    <w:p w:rsidR="000D2C70" w:rsidRDefault="00A90B82">
      <w:pPr>
        <w:pStyle w:val="Standard"/>
        <w:rPr>
          <w:b/>
          <w:bCs/>
        </w:rPr>
      </w:pPr>
      <w:r>
        <w:rPr>
          <w:b/>
          <w:bCs/>
        </w:rPr>
        <w:t>Quote d’iscrizione al convegno (</w:t>
      </w:r>
      <w:r>
        <w:rPr>
          <w:b/>
          <w:bCs/>
          <w:i/>
          <w:iCs/>
          <w:sz w:val="21"/>
          <w:szCs w:val="21"/>
        </w:rPr>
        <w:t>Per i non soci, la quota comprende sia l’iscrizione al convegno sia l’associazione alla SILFI per gli anni 2017 e 2018 - Vedi prima circolare</w:t>
      </w:r>
      <w:r>
        <w:rPr>
          <w:b/>
          <w:bCs/>
        </w:rPr>
        <w:t>)</w:t>
      </w:r>
    </w:p>
    <w:p w:rsidR="000D2C70" w:rsidRDefault="000D2C70">
      <w:pPr>
        <w:pStyle w:val="Standard"/>
        <w:ind w:left="567"/>
      </w:pPr>
    </w:p>
    <w:p w:rsidR="000D2C70" w:rsidRDefault="00A90B82">
      <w:pPr>
        <w:pStyle w:val="Standard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Partecipanti con comunicazione e/o poster</w:t>
      </w:r>
    </w:p>
    <w:p w:rsidR="00A90B82" w:rsidRPr="00A90B82" w:rsidRDefault="008B7675" w:rsidP="00A90B82">
      <w:pPr>
        <w:suppressAutoHyphens w:val="0"/>
        <w:autoSpaceDE w:val="0"/>
        <w:adjustRightInd w:val="0"/>
        <w:ind w:left="851"/>
        <w:textAlignment w:val="auto"/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</w:pP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-93907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5F"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</w:t>
      </w:r>
      <w:r w:rsidR="00A90B82" w:rsidRP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Già soci SILFI (€ 170,00) </w:t>
      </w:r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ab/>
      </w: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-108422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5F"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 w:rsidR="00335C5F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</w:t>
      </w:r>
      <w:r w:rsidR="00A90B82" w:rsidRP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>Già soci SILFI Early bird (€ 150,00)</w:t>
      </w:r>
    </w:p>
    <w:p w:rsidR="00A90B82" w:rsidRPr="00A90B82" w:rsidRDefault="008B7675" w:rsidP="00A90B82">
      <w:pPr>
        <w:suppressAutoHyphens w:val="0"/>
        <w:autoSpaceDE w:val="0"/>
        <w:adjustRightInd w:val="0"/>
        <w:ind w:left="851"/>
        <w:textAlignment w:val="auto"/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</w:pP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143301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5F"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</w:t>
      </w:r>
      <w:r w:rsidR="00A90B82" w:rsidRP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Non soci SILFI (€ 230,00) </w:t>
      </w:r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ab/>
      </w: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-80908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5F"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</w:t>
      </w:r>
      <w:r w:rsidR="00A90B82" w:rsidRP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>Non soci SILFI Early bird (€ 210,00)</w:t>
      </w:r>
    </w:p>
    <w:p w:rsidR="000D2C70" w:rsidRDefault="000D2C70">
      <w:pPr>
        <w:pStyle w:val="Standard"/>
      </w:pPr>
    </w:p>
    <w:p w:rsidR="000D2C70" w:rsidRDefault="00A90B82">
      <w:pPr>
        <w:pStyle w:val="Standard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Professori emeriti, fuori ruolo e pensionati, studenti e provenienti da altri Paesi</w:t>
      </w:r>
    </w:p>
    <w:p w:rsidR="00A90B82" w:rsidRPr="00A90B82" w:rsidRDefault="008B7675" w:rsidP="00A90B82">
      <w:pPr>
        <w:suppressAutoHyphens w:val="0"/>
        <w:autoSpaceDE w:val="0"/>
        <w:adjustRightInd w:val="0"/>
        <w:ind w:left="851"/>
        <w:textAlignment w:val="auto"/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</w:pP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-75505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5F"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</w:t>
      </w:r>
      <w:r w:rsidR="00A90B82" w:rsidRP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Già soci SILFI (€ 150,00) </w:t>
      </w:r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ab/>
      </w: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-56387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5F"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</w:t>
      </w:r>
      <w:r w:rsidR="00A90B82" w:rsidRP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>Già soci SILFI Early bird (€ 150,00)</w:t>
      </w:r>
    </w:p>
    <w:p w:rsidR="00A90B82" w:rsidRPr="00A90B82" w:rsidRDefault="008B7675" w:rsidP="00A90B82">
      <w:pPr>
        <w:suppressAutoHyphens w:val="0"/>
        <w:autoSpaceDE w:val="0"/>
        <w:adjustRightInd w:val="0"/>
        <w:ind w:left="851"/>
        <w:textAlignment w:val="auto"/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</w:pP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-153757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5F"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</w:t>
      </w:r>
      <w:r w:rsidR="00A90B82" w:rsidRP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Non soci SILFI (€ 180,00) </w:t>
      </w:r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ab/>
      </w: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-98462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5F"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</w:t>
      </w:r>
      <w:r w:rsidR="00A90B82" w:rsidRP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>Non soci SILFI Early bird (€ 160,00)</w:t>
      </w:r>
    </w:p>
    <w:p w:rsidR="000D2C70" w:rsidRDefault="000D2C70">
      <w:pPr>
        <w:pStyle w:val="Standard"/>
      </w:pPr>
    </w:p>
    <w:p w:rsidR="000D2C70" w:rsidRDefault="000D2C70">
      <w:pPr>
        <w:pStyle w:val="Standard"/>
        <w:ind w:left="567"/>
        <w:rPr>
          <w:i/>
          <w:iCs/>
        </w:rPr>
      </w:pPr>
    </w:p>
    <w:p w:rsidR="000D2C70" w:rsidRDefault="00A90B82">
      <w:pPr>
        <w:pStyle w:val="Standard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Partecipanti senza comunicazione e/o poster (solo uditori)</w:t>
      </w:r>
    </w:p>
    <w:p w:rsidR="00A90B82" w:rsidRPr="00A90B82" w:rsidRDefault="008B7675" w:rsidP="00A90B82">
      <w:pPr>
        <w:suppressAutoHyphens w:val="0"/>
        <w:autoSpaceDE w:val="0"/>
        <w:adjustRightInd w:val="0"/>
        <w:ind w:left="851"/>
        <w:textAlignment w:val="auto"/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</w:pP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-69561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5F"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</w:t>
      </w:r>
      <w:r w:rsidR="00A90B82" w:rsidRP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>Già soci SILFI (€ 10,00)</w:t>
      </w:r>
    </w:p>
    <w:p w:rsidR="00A90B82" w:rsidRPr="00A90B82" w:rsidRDefault="008B7675" w:rsidP="00A90B82">
      <w:pPr>
        <w:suppressAutoHyphens w:val="0"/>
        <w:autoSpaceDE w:val="0"/>
        <w:adjustRightInd w:val="0"/>
        <w:ind w:left="851"/>
        <w:textAlignment w:val="auto"/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</w:pP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-195932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5F"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</w:t>
      </w:r>
      <w:r w:rsidR="00A90B82" w:rsidRP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>Non soci SILFI: Professori in ruolo e provenienti dai Paesi indicati nella prima circolare (€70,00)</w:t>
      </w:r>
    </w:p>
    <w:p w:rsidR="00A90B82" w:rsidRDefault="008B7675" w:rsidP="00A90B82">
      <w:pPr>
        <w:pStyle w:val="Standard"/>
        <w:ind w:left="851"/>
      </w:pP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2276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5F"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 w:rsidR="00A90B8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Non soci SILFI: Professori emeriti, fuori ruolo e pensionati, studenti e provenienti da altri Paesi (€40,00</w:t>
      </w:r>
      <w:r w:rsidR="00FC01DC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>)</w:t>
      </w:r>
    </w:p>
    <w:p w:rsidR="000D2C70" w:rsidRDefault="000D2C70" w:rsidP="00A90B82">
      <w:pPr>
        <w:pStyle w:val="Standard"/>
        <w:ind w:left="851"/>
      </w:pPr>
    </w:p>
    <w:p w:rsidR="000D2C70" w:rsidRDefault="000D2C70">
      <w:pPr>
        <w:pStyle w:val="Standard"/>
        <w:ind w:left="567"/>
        <w:jc w:val="right"/>
      </w:pPr>
    </w:p>
    <w:p w:rsidR="00246FE2" w:rsidRDefault="00246FE2" w:rsidP="008B7675">
      <w:pPr>
        <w:pStyle w:val="Standard"/>
        <w:tabs>
          <w:tab w:val="left" w:pos="3969"/>
          <w:tab w:val="left" w:pos="4253"/>
        </w:tabs>
        <w:rPr>
          <w:b/>
          <w:bCs/>
        </w:rPr>
      </w:pPr>
      <w:r>
        <w:rPr>
          <w:b/>
          <w:bCs/>
        </w:rPr>
        <w:t>C</w:t>
      </w:r>
      <w:r w:rsidR="008C2F55">
        <w:rPr>
          <w:b/>
          <w:bCs/>
        </w:rPr>
        <w:t>ena sociale</w:t>
      </w:r>
      <w:r w:rsidR="008B7675">
        <w:rPr>
          <w:b/>
          <w:bCs/>
        </w:rPr>
        <w:tab/>
        <w:t>Accompagnatore</w:t>
      </w:r>
    </w:p>
    <w:p w:rsidR="008B7675" w:rsidRPr="00A90B82" w:rsidRDefault="008B7675" w:rsidP="008B7675">
      <w:pPr>
        <w:tabs>
          <w:tab w:val="left" w:pos="3969"/>
          <w:tab w:val="left" w:pos="4253"/>
        </w:tabs>
        <w:suppressAutoHyphens w:val="0"/>
        <w:autoSpaceDE w:val="0"/>
        <w:adjustRightInd w:val="0"/>
        <w:ind w:left="284"/>
        <w:textAlignment w:val="auto"/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</w:pP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-166792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 w:rsidR="00246FE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€ 40,00</w:t>
      </w:r>
      <w:r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ab/>
      </w:r>
      <w:r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ab/>
      </w: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1936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€ 40,00</w:t>
      </w:r>
    </w:p>
    <w:p w:rsidR="00246FE2" w:rsidRPr="00A90B82" w:rsidRDefault="00246FE2" w:rsidP="008B7675">
      <w:pPr>
        <w:tabs>
          <w:tab w:val="left" w:pos="3969"/>
          <w:tab w:val="left" w:pos="4253"/>
        </w:tabs>
        <w:suppressAutoHyphens w:val="0"/>
        <w:autoSpaceDE w:val="0"/>
        <w:adjustRightInd w:val="0"/>
        <w:ind w:left="284"/>
        <w:textAlignment w:val="auto"/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</w:pPr>
    </w:p>
    <w:p w:rsidR="00246FE2" w:rsidRDefault="00246FE2" w:rsidP="008B7675">
      <w:pPr>
        <w:pStyle w:val="Standard"/>
        <w:tabs>
          <w:tab w:val="left" w:pos="3969"/>
          <w:tab w:val="left" w:pos="4253"/>
        </w:tabs>
      </w:pPr>
    </w:p>
    <w:p w:rsidR="00246FE2" w:rsidRDefault="00246FE2" w:rsidP="008B7675">
      <w:pPr>
        <w:pStyle w:val="Standard"/>
        <w:tabs>
          <w:tab w:val="left" w:pos="3969"/>
          <w:tab w:val="left" w:pos="4253"/>
        </w:tabs>
        <w:rPr>
          <w:b/>
          <w:bCs/>
        </w:rPr>
      </w:pPr>
      <w:r>
        <w:rPr>
          <w:b/>
          <w:bCs/>
        </w:rPr>
        <w:t>Gita a San Fruttuoso-Portofino</w:t>
      </w:r>
      <w:r w:rsidR="008B7675">
        <w:rPr>
          <w:b/>
          <w:bCs/>
        </w:rPr>
        <w:tab/>
      </w:r>
      <w:r w:rsidR="008B7675">
        <w:rPr>
          <w:b/>
          <w:bCs/>
        </w:rPr>
        <w:t>Accompagnatore</w:t>
      </w:r>
    </w:p>
    <w:p w:rsidR="008B7675" w:rsidRPr="00A90B82" w:rsidRDefault="008B7675" w:rsidP="008B7675">
      <w:pPr>
        <w:tabs>
          <w:tab w:val="left" w:pos="3969"/>
          <w:tab w:val="left" w:pos="4253"/>
        </w:tabs>
        <w:suppressAutoHyphens w:val="0"/>
        <w:autoSpaceDE w:val="0"/>
        <w:adjustRightInd w:val="0"/>
        <w:ind w:left="284"/>
        <w:textAlignment w:val="auto"/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</w:pP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165433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 w:rsidR="00246FE2"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€ 30,00</w:t>
      </w:r>
      <w:r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ab/>
      </w:r>
      <w:r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ab/>
      </w:r>
      <w:sdt>
        <w:sdtPr>
          <w:rPr>
            <w:rFonts w:ascii="LiberationSans" w:hAnsi="LiberationSans" w:cs="LiberationSans"/>
            <w:color w:val="000000"/>
            <w:kern w:val="0"/>
            <w:sz w:val="18"/>
            <w:szCs w:val="18"/>
            <w:lang w:bidi="ar-SA"/>
          </w:rPr>
          <w:id w:val="-169869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Sans" w:hint="eastAsia"/>
              <w:color w:val="000000"/>
              <w:kern w:val="0"/>
              <w:sz w:val="18"/>
              <w:szCs w:val="18"/>
              <w:lang w:bidi="ar-SA"/>
            </w:rPr>
            <w:t>☐</w:t>
          </w:r>
        </w:sdtContent>
      </w:sdt>
      <w:r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  <w:t xml:space="preserve"> € 30,00</w:t>
      </w:r>
    </w:p>
    <w:p w:rsidR="00246FE2" w:rsidRPr="00A90B82" w:rsidRDefault="00246FE2" w:rsidP="00246FE2">
      <w:pPr>
        <w:suppressAutoHyphens w:val="0"/>
        <w:autoSpaceDE w:val="0"/>
        <w:adjustRightInd w:val="0"/>
        <w:ind w:left="284"/>
        <w:textAlignment w:val="auto"/>
        <w:rPr>
          <w:rFonts w:ascii="LiberationSans" w:hAnsi="LiberationSans" w:cs="LiberationSans"/>
          <w:color w:val="000000"/>
          <w:kern w:val="0"/>
          <w:sz w:val="18"/>
          <w:szCs w:val="18"/>
          <w:lang w:bidi="ar-SA"/>
        </w:rPr>
      </w:pPr>
    </w:p>
    <w:p w:rsidR="00246FE2" w:rsidRDefault="00246FE2" w:rsidP="00246FE2">
      <w:pPr>
        <w:pStyle w:val="Standard"/>
        <w:ind w:left="567"/>
      </w:pPr>
    </w:p>
    <w:sectPr w:rsidR="00246FE2">
      <w:pgSz w:w="11906" w:h="16838"/>
      <w:pgMar w:top="791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E3" w:rsidRDefault="00A90B82">
      <w:r>
        <w:separator/>
      </w:r>
    </w:p>
  </w:endnote>
  <w:endnote w:type="continuationSeparator" w:id="0">
    <w:p w:rsidR="00196DE3" w:rsidRDefault="00A9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E3" w:rsidRDefault="00A90B82">
      <w:r>
        <w:rPr>
          <w:color w:val="000000"/>
        </w:rPr>
        <w:separator/>
      </w:r>
    </w:p>
  </w:footnote>
  <w:footnote w:type="continuationSeparator" w:id="0">
    <w:p w:rsidR="00196DE3" w:rsidRDefault="00A9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573B"/>
    <w:multiLevelType w:val="multilevel"/>
    <w:tmpl w:val="627242E4"/>
    <w:lvl w:ilvl="0">
      <w:numFmt w:val="bullet"/>
      <w:lvlText w:val="•"/>
      <w:lvlJc w:val="left"/>
      <w:pPr>
        <w:ind w:left="77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7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C16459B"/>
    <w:multiLevelType w:val="multilevel"/>
    <w:tmpl w:val="233073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70"/>
    <w:rsid w:val="000D2C70"/>
    <w:rsid w:val="00196DE3"/>
    <w:rsid w:val="00246FE2"/>
    <w:rsid w:val="00335C5F"/>
    <w:rsid w:val="008B7675"/>
    <w:rsid w:val="008C2F55"/>
    <w:rsid w:val="00A90B82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0F02"/>
  <w15:docId w15:val="{8DE18D1F-DA0F-44BA-8DB9-6671579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agrafoelenco">
    <w:name w:val="List Paragraph"/>
    <w:basedOn w:val="Normale"/>
    <w:uiPriority w:val="34"/>
    <w:qFormat/>
    <w:rsid w:val="00A90B82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1D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1D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</dc:creator>
  <cp:lastModifiedBy>maurizio carini</cp:lastModifiedBy>
  <cp:revision>7</cp:revision>
  <cp:lastPrinted>2018-02-20T15:53:00Z</cp:lastPrinted>
  <dcterms:created xsi:type="dcterms:W3CDTF">2018-02-08T09:28:00Z</dcterms:created>
  <dcterms:modified xsi:type="dcterms:W3CDTF">2018-02-27T11:59:00Z</dcterms:modified>
</cp:coreProperties>
</file>